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81" w:rsidRDefault="008C5A69">
      <w:pPr>
        <w:rPr>
          <w:rFonts w:asciiTheme="minorHAnsi" w:hAnsiTheme="minorHAnsi" w:cstheme="minorHAnsi"/>
          <w:b/>
          <w:color w:val="2E74B5" w:themeColor="accent1" w:themeShade="BF"/>
          <w:sz w:val="48"/>
          <w:szCs w:val="48"/>
          <w:u w:val="single"/>
          <w:lang w:val="nl-NL"/>
        </w:rPr>
      </w:pPr>
      <w:r w:rsidRPr="00075AE6">
        <w:rPr>
          <w:rFonts w:asciiTheme="minorHAnsi" w:hAnsiTheme="minorHAnsi" w:cstheme="minorHAnsi"/>
          <w:b/>
          <w:color w:val="2E74B5" w:themeColor="accent1" w:themeShade="BF"/>
          <w:sz w:val="48"/>
          <w:szCs w:val="48"/>
          <w:u w:val="single"/>
          <w:lang w:val="nl-NL"/>
        </w:rPr>
        <w:t>Zomerse weken in Bethanie</w:t>
      </w:r>
      <w:r w:rsidR="00412449" w:rsidRPr="00075AE6">
        <w:rPr>
          <w:rFonts w:asciiTheme="minorHAnsi" w:hAnsiTheme="minorHAnsi" w:cstheme="minorHAnsi"/>
          <w:b/>
          <w:color w:val="2E74B5" w:themeColor="accent1" w:themeShade="BF"/>
          <w:sz w:val="48"/>
          <w:szCs w:val="48"/>
          <w:u w:val="single"/>
          <w:lang w:val="nl-NL"/>
        </w:rPr>
        <w:t>!</w:t>
      </w:r>
    </w:p>
    <w:p w:rsidR="00075AE6" w:rsidRPr="00075AE6" w:rsidRDefault="00075AE6">
      <w:pP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</w:pPr>
      <w:r w:rsidRPr="00075AE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 xml:space="preserve">In de zomer valt er in Bethanie genoeg te beleven. Hierbij de invulling van het zomerprogramma voor zover </w:t>
      </w:r>
      <w:r w:rsidR="00DB3C3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 xml:space="preserve">nu </w:t>
      </w:r>
      <w:r w:rsidRPr="00075AE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 xml:space="preserve">bekend. Het kan </w:t>
      </w:r>
      <w:r w:rsidR="00DB3C3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>z</w:t>
      </w:r>
      <w:r w:rsidRPr="00075AE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>ijn dat er nog wat verander</w:t>
      </w:r>
      <w: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>t</w:t>
      </w:r>
      <w:r w:rsidRPr="00075AE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 xml:space="preserve"> in de planning. Neemt u, </w:t>
      </w:r>
      <w:r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 xml:space="preserve">bij vragen, </w:t>
      </w:r>
      <w:r w:rsidRPr="00075AE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 xml:space="preserve">contact op met </w:t>
      </w:r>
      <w:hyperlink r:id="rId7" w:history="1">
        <w:r w:rsidRPr="00075AE6">
          <w:rPr>
            <w:rStyle w:val="Hyperlink"/>
            <w:rFonts w:asciiTheme="minorHAnsi" w:hAnsiTheme="minorHAnsi" w:cstheme="minorHAnsi"/>
            <w:b/>
            <w:i/>
            <w:color w:val="034990" w:themeColor="hyperlink" w:themeShade="BF"/>
            <w:sz w:val="24"/>
            <w:szCs w:val="24"/>
            <w:u w:val="none"/>
            <w:lang w:val="nl-NL"/>
          </w:rPr>
          <w:t>activiteiten@bethanie.nl</w:t>
        </w:r>
      </w:hyperlink>
      <w:r w:rsidR="00325E82">
        <w:rPr>
          <w:rStyle w:val="Hyperlink"/>
          <w:rFonts w:asciiTheme="minorHAnsi" w:hAnsiTheme="minorHAnsi" w:cstheme="minorHAnsi"/>
          <w:b/>
          <w:i/>
          <w:color w:val="034990" w:themeColor="hyperlink" w:themeShade="BF"/>
          <w:sz w:val="24"/>
          <w:szCs w:val="24"/>
          <w:u w:val="none"/>
          <w:lang w:val="nl-NL"/>
        </w:rPr>
        <w:t xml:space="preserve"> </w:t>
      </w:r>
      <w:r w:rsidRPr="00075AE6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>of bel naar 0318- 689999</w:t>
      </w:r>
      <w:r w:rsidR="0046281A">
        <w:rPr>
          <w:rFonts w:asciiTheme="minorHAnsi" w:hAnsiTheme="minorHAnsi" w:cstheme="minorHAnsi"/>
          <w:b/>
          <w:i/>
          <w:color w:val="2E74B5" w:themeColor="accent1" w:themeShade="BF"/>
          <w:sz w:val="24"/>
          <w:szCs w:val="24"/>
          <w:lang w:val="nl-NL"/>
        </w:rPr>
        <w:t>. Graag tot ziens bij onze activiteiten!</w:t>
      </w:r>
    </w:p>
    <w:p w:rsidR="008C5A69" w:rsidRPr="00075AE6" w:rsidRDefault="008C5A69">
      <w:pPr>
        <w:rPr>
          <w:rFonts w:asciiTheme="minorHAnsi" w:hAnsiTheme="minorHAnsi" w:cstheme="minorHAnsi"/>
          <w:color w:val="2E74B5" w:themeColor="accent1" w:themeShade="BF"/>
          <w:sz w:val="24"/>
          <w:szCs w:val="24"/>
          <w:lang w:val="nl-NL"/>
        </w:rPr>
      </w:pP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701"/>
        <w:gridCol w:w="1603"/>
        <w:gridCol w:w="7756"/>
      </w:tblGrid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Dag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Datum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Activiteit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Ma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22 juli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-Meer Bewegen voor ouderen 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Spel oase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Di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23 juli</w:t>
            </w:r>
          </w:p>
        </w:tc>
        <w:tc>
          <w:tcPr>
            <w:tcW w:w="7756" w:type="dxa"/>
          </w:tcPr>
          <w:p w:rsidR="008A3BD3" w:rsidRPr="00075AE6" w:rsidRDefault="008A3BD3" w:rsidP="00BF00D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br/>
              <w:t xml:space="preserve">-Handwerken </w:t>
            </w:r>
          </w:p>
          <w:p w:rsidR="008A3BD3" w:rsidRPr="00075AE6" w:rsidRDefault="008A3BD3" w:rsidP="00BF00D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</w:p>
          <w:p w:rsidR="008A3BD3" w:rsidRPr="00075AE6" w:rsidRDefault="008A3BD3" w:rsidP="00BF00D4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IJsmiddag</w:t>
            </w: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Wo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24 juli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Heidepark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Wandelen met jongeren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25 juli</w:t>
            </w:r>
          </w:p>
        </w:tc>
        <w:tc>
          <w:tcPr>
            <w:tcW w:w="7756" w:type="dxa"/>
            <w:shd w:val="clear" w:color="auto" w:fill="FFF2CC" w:themeFill="accent4" w:themeFillTint="33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</w:p>
          <w:p w:rsidR="008A3BD3" w:rsidRDefault="008A3BD3" w:rsidP="00DD1206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Huiskamer Ede Oost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jeu des boules party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Vr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26 juli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Snackmiddag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Za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27 juli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High Tea</w:t>
            </w:r>
          </w:p>
        </w:tc>
      </w:tr>
      <w:tr w:rsidR="008A3BD3" w:rsidRPr="00075AE6" w:rsidTr="008A3BD3">
        <w:tc>
          <w:tcPr>
            <w:tcW w:w="701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7756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</w:tr>
      <w:tr w:rsidR="008A3BD3" w:rsidRPr="00086987" w:rsidTr="008A3BD3">
        <w:trPr>
          <w:trHeight w:val="287"/>
        </w:trPr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Ma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29 juli</w:t>
            </w:r>
          </w:p>
        </w:tc>
        <w:tc>
          <w:tcPr>
            <w:tcW w:w="7756" w:type="dxa"/>
          </w:tcPr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-Meer Bewegen voor ouderen </w:t>
            </w: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Di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30 juli</w:t>
            </w:r>
          </w:p>
        </w:tc>
        <w:tc>
          <w:tcPr>
            <w:tcW w:w="7756" w:type="dxa"/>
          </w:tcPr>
          <w:p w:rsidR="008A3BD3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</w:p>
          <w:p w:rsidR="008A3BD3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Handwerken 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Knutselpret met kinderen</w:t>
            </w:r>
          </w:p>
          <w:p w:rsidR="008A3BD3" w:rsidRPr="00075AE6" w:rsidRDefault="008A3BD3" w:rsidP="00DB3C36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IJsmiddag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(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met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hulp van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jongeren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)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Wo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31 juli</w:t>
            </w:r>
          </w:p>
        </w:tc>
        <w:tc>
          <w:tcPr>
            <w:tcW w:w="7756" w:type="dxa"/>
            <w:shd w:val="clear" w:color="auto" w:fill="FFF2CC" w:themeFill="accent4" w:themeFillTint="33"/>
          </w:tcPr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: 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Heidepark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Middag: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Themamiddag over Oud Ede</w:t>
            </w: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 aug</w:t>
            </w:r>
          </w:p>
        </w:tc>
        <w:tc>
          <w:tcPr>
            <w:tcW w:w="7756" w:type="dxa"/>
          </w:tcPr>
          <w:p w:rsidR="008A3BD3" w:rsidRDefault="008A3BD3" w:rsidP="00DD1206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br/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Huiskamer Ede Oost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Waterpret 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-Wandelen 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(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met jongeren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)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-Sjoelmiddag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lastRenderedPageBreak/>
              <w:t>Za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3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High Tea</w:t>
            </w:r>
          </w:p>
        </w:tc>
      </w:tr>
      <w:tr w:rsidR="008A3BD3" w:rsidRPr="00075AE6" w:rsidTr="008A3BD3">
        <w:tc>
          <w:tcPr>
            <w:tcW w:w="701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7756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Ma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5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</w:tc>
      </w:tr>
      <w:tr w:rsidR="008A3BD3" w:rsidRPr="00DB3C3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Di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6 aug</w:t>
            </w:r>
          </w:p>
        </w:tc>
        <w:tc>
          <w:tcPr>
            <w:tcW w:w="7756" w:type="dxa"/>
          </w:tcPr>
          <w:p w:rsidR="008A3BD3" w:rsidRDefault="008A3BD3" w:rsidP="008A18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br/>
              <w:t xml:space="preserve">-Handwerken </w:t>
            </w:r>
          </w:p>
          <w:p w:rsidR="008A3BD3" w:rsidRPr="00075AE6" w:rsidRDefault="008A3BD3" w:rsidP="008A18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</w:p>
          <w:p w:rsidR="008A3BD3" w:rsidRPr="00075AE6" w:rsidRDefault="008A3BD3" w:rsidP="008A18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IJsmiddag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Wo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7 aug</w:t>
            </w:r>
          </w:p>
        </w:tc>
        <w:tc>
          <w:tcPr>
            <w:tcW w:w="7756" w:type="dxa"/>
            <w:shd w:val="clear" w:color="auto" w:fill="FFF2CC" w:themeFill="accent4" w:themeFillTint="33"/>
          </w:tcPr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: 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Heidepark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Middag:</w:t>
            </w:r>
          </w:p>
          <w:p w:rsidR="008A3BD3" w:rsidRPr="00075AE6" w:rsidRDefault="00086987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Film: </w:t>
            </w:r>
            <w:r w:rsidR="008A3BD3"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Rail </w:t>
            </w:r>
            <w:proofErr w:type="spellStart"/>
            <w:r w:rsidR="008A3BD3"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Away</w:t>
            </w:r>
            <w:proofErr w:type="spellEnd"/>
            <w:r w:rsidR="008A3BD3"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Italië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8 aug</w:t>
            </w:r>
          </w:p>
        </w:tc>
        <w:tc>
          <w:tcPr>
            <w:tcW w:w="7756" w:type="dxa"/>
          </w:tcPr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</w:p>
          <w:p w:rsidR="008A3BD3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Huiskamer Ede Oost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: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Sjoelmiddag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Za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10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High Tea</w:t>
            </w:r>
          </w:p>
        </w:tc>
      </w:tr>
      <w:tr w:rsidR="008A3BD3" w:rsidRPr="00075AE6" w:rsidTr="008A3BD3">
        <w:tc>
          <w:tcPr>
            <w:tcW w:w="701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7756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</w:tr>
      <w:tr w:rsidR="008A3BD3" w:rsidRPr="00DB3C3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Ma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12 aug</w:t>
            </w:r>
          </w:p>
        </w:tc>
        <w:tc>
          <w:tcPr>
            <w:tcW w:w="7756" w:type="dxa"/>
          </w:tcPr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</w:p>
          <w:p w:rsidR="008A3BD3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  <w:p w:rsidR="008A3BD3" w:rsidRPr="00DB3C3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DB3C3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086987" w:rsidP="00086987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Natuurfilm: Wild (over de Veluwe)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Di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13 aug</w:t>
            </w:r>
          </w:p>
        </w:tc>
        <w:tc>
          <w:tcPr>
            <w:tcW w:w="7756" w:type="dxa"/>
          </w:tcPr>
          <w:p w:rsidR="008A3BD3" w:rsidRPr="00075AE6" w:rsidRDefault="008A3BD3" w:rsidP="008A18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Handwerken </w:t>
            </w:r>
          </w:p>
          <w:p w:rsidR="008A3BD3" w:rsidRPr="00075AE6" w:rsidRDefault="008A3BD3" w:rsidP="008A18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</w:p>
          <w:p w:rsidR="008A3BD3" w:rsidRPr="00075AE6" w:rsidRDefault="008A3BD3" w:rsidP="008A18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IJsmiddag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Wo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14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Heidepark</w:t>
            </w: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15 aug</w:t>
            </w:r>
          </w:p>
        </w:tc>
        <w:tc>
          <w:tcPr>
            <w:tcW w:w="7756" w:type="dxa"/>
          </w:tcPr>
          <w:p w:rsidR="008A3BD3" w:rsidRPr="00DD1206" w:rsidRDefault="008A3BD3" w:rsidP="00923D88">
            <w:pPr>
              <w:shd w:val="clear" w:color="auto" w:fill="FFF2CC" w:themeFill="accent4" w:themeFillTint="33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DD120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923D88">
            <w:pPr>
              <w:shd w:val="clear" w:color="auto" w:fill="FFF2CC" w:themeFill="accent4" w:themeFillTint="33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Huiskamer Ede Oost</w:t>
            </w:r>
          </w:p>
          <w:p w:rsidR="008A3BD3" w:rsidRPr="00DD1206" w:rsidRDefault="008A3BD3" w:rsidP="00412449">
            <w:pPr>
              <w:shd w:val="clear" w:color="auto" w:fill="FFF2CC" w:themeFill="accent4" w:themeFillTint="33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DD120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</w:p>
          <w:p w:rsidR="008A3BD3" w:rsidRPr="00075AE6" w:rsidRDefault="008A3BD3" w:rsidP="00DD1206">
            <w:pPr>
              <w:shd w:val="clear" w:color="auto" w:fill="FFF2CC" w:themeFill="accent4" w:themeFillTint="33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-Hollandse Middag met spelletjes en Haringkar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Za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17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High Tea</w:t>
            </w:r>
          </w:p>
        </w:tc>
      </w:tr>
      <w:tr w:rsidR="008A3BD3" w:rsidRPr="00075AE6" w:rsidTr="008A3BD3">
        <w:tc>
          <w:tcPr>
            <w:tcW w:w="701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1603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  <w:tc>
          <w:tcPr>
            <w:tcW w:w="7756" w:type="dxa"/>
            <w:shd w:val="clear" w:color="auto" w:fill="D0CECE" w:themeFill="background2" w:themeFillShade="E6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</w:p>
        </w:tc>
      </w:tr>
      <w:tr w:rsidR="008A3BD3" w:rsidRPr="00086987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 xml:space="preserve">Ma 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19 aug</w:t>
            </w:r>
          </w:p>
        </w:tc>
        <w:tc>
          <w:tcPr>
            <w:tcW w:w="7756" w:type="dxa"/>
            <w:shd w:val="clear" w:color="auto" w:fill="FFF2CC" w:themeFill="accent4" w:themeFillTint="33"/>
          </w:tcPr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412449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  <w:p w:rsidR="008A3BD3" w:rsidRPr="00075AE6" w:rsidRDefault="008A3BD3" w:rsidP="004C6C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Middag:</w:t>
            </w:r>
          </w:p>
          <w:p w:rsidR="008A3BD3" w:rsidRPr="00075AE6" w:rsidRDefault="008A3BD3" w:rsidP="004C6C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Piano 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Annette </w:t>
            </w:r>
            <w:proofErr w:type="spellStart"/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Couprie</w:t>
            </w:r>
            <w:proofErr w:type="spellEnd"/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; Engelse liedjes en hapjes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Di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20 aug</w:t>
            </w:r>
          </w:p>
        </w:tc>
        <w:tc>
          <w:tcPr>
            <w:tcW w:w="7756" w:type="dxa"/>
          </w:tcPr>
          <w:p w:rsidR="008A3BD3" w:rsidRPr="00075AE6" w:rsidRDefault="008A3BD3" w:rsidP="004C6C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 xml:space="preserve"> </w:t>
            </w: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br/>
              <w:t xml:space="preserve">-Handwerken </w:t>
            </w:r>
          </w:p>
          <w:p w:rsidR="008A3BD3" w:rsidRPr="00075AE6" w:rsidRDefault="008A3BD3" w:rsidP="004C6C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-Bewoners naar Bijdehandjes</w:t>
            </w:r>
          </w:p>
          <w:p w:rsidR="008A3BD3" w:rsidRPr="00075AE6" w:rsidRDefault="008A3BD3" w:rsidP="004C6C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 xml:space="preserve">Middag: </w:t>
            </w:r>
          </w:p>
          <w:p w:rsidR="008A3BD3" w:rsidRPr="00075AE6" w:rsidRDefault="008A3BD3" w:rsidP="004C6CAE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IJsmiddag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Wo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21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Ochtend: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Heidepark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Kwarktaart maken Herberg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lastRenderedPageBreak/>
              <w:t>Middag: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Bingo</w:t>
            </w:r>
          </w:p>
        </w:tc>
      </w:tr>
      <w:tr w:rsidR="008A3BD3" w:rsidRPr="00075AE6" w:rsidTr="008A3BD3">
        <w:trPr>
          <w:trHeight w:val="339"/>
        </w:trPr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lastRenderedPageBreak/>
              <w:t>Do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22 aug</w:t>
            </w:r>
          </w:p>
        </w:tc>
        <w:tc>
          <w:tcPr>
            <w:tcW w:w="7756" w:type="dxa"/>
          </w:tcPr>
          <w:p w:rsidR="008A3BD3" w:rsidRPr="00075AE6" w:rsidRDefault="008A3BD3" w:rsidP="00075AE6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Ochtend</w:t>
            </w:r>
          </w:p>
          <w:p w:rsidR="008A3BD3" w:rsidRDefault="008A3BD3" w:rsidP="00DD1206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Huiskamer Ede Oost</w:t>
            </w:r>
          </w:p>
          <w:p w:rsidR="008A3BD3" w:rsidRDefault="008A3BD3" w:rsidP="00075AE6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Meer Bewegen voor ouderen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Sjoelmiddag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Vr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23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Snackmiddag</w:t>
            </w:r>
          </w:p>
        </w:tc>
      </w:tr>
      <w:tr w:rsidR="008A3BD3" w:rsidRPr="00075AE6" w:rsidTr="008A3BD3">
        <w:tc>
          <w:tcPr>
            <w:tcW w:w="701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nl-NL"/>
              </w:rPr>
              <w:t>Za</w:t>
            </w:r>
          </w:p>
        </w:tc>
        <w:tc>
          <w:tcPr>
            <w:tcW w:w="1603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24 aug</w:t>
            </w:r>
          </w:p>
        </w:tc>
        <w:tc>
          <w:tcPr>
            <w:tcW w:w="7756" w:type="dxa"/>
          </w:tcPr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u w:val="single"/>
                <w:lang w:val="nl-NL"/>
              </w:rPr>
              <w:t>Middag</w:t>
            </w:r>
          </w:p>
          <w:p w:rsidR="008A3BD3" w:rsidRPr="00075AE6" w:rsidRDefault="008A3BD3" w:rsidP="00715930">
            <w:p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</w:pPr>
            <w:r w:rsidRPr="00075AE6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  <w:lang w:val="nl-NL"/>
              </w:rPr>
              <w:t>High Tea</w:t>
            </w:r>
          </w:p>
        </w:tc>
      </w:tr>
    </w:tbl>
    <w:p w:rsidR="00715930" w:rsidRPr="00075AE6" w:rsidRDefault="00715930" w:rsidP="00075AE6">
      <w:pPr>
        <w:rPr>
          <w:rFonts w:asciiTheme="minorHAnsi" w:hAnsiTheme="minorHAnsi" w:cstheme="minorHAnsi"/>
          <w:color w:val="2E74B5" w:themeColor="accent1" w:themeShade="BF"/>
          <w:sz w:val="24"/>
          <w:szCs w:val="24"/>
          <w:lang w:val="nl-NL"/>
        </w:rPr>
      </w:pPr>
    </w:p>
    <w:sectPr w:rsidR="00715930" w:rsidRPr="00075AE6" w:rsidSect="00075A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B26" w:rsidRDefault="00990B26" w:rsidP="00075AE6">
      <w:pPr>
        <w:spacing w:after="0" w:line="240" w:lineRule="auto"/>
      </w:pPr>
      <w:r>
        <w:separator/>
      </w:r>
    </w:p>
  </w:endnote>
  <w:endnote w:type="continuationSeparator" w:id="0">
    <w:p w:rsidR="00990B26" w:rsidRDefault="00990B26" w:rsidP="0007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E6" w:rsidRDefault="00075A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E6" w:rsidRDefault="00075A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E6" w:rsidRDefault="00075A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B26" w:rsidRDefault="00990B26" w:rsidP="00075AE6">
      <w:pPr>
        <w:spacing w:after="0" w:line="240" w:lineRule="auto"/>
      </w:pPr>
      <w:r>
        <w:separator/>
      </w:r>
    </w:p>
  </w:footnote>
  <w:footnote w:type="continuationSeparator" w:id="0">
    <w:p w:rsidR="00990B26" w:rsidRDefault="00990B26" w:rsidP="0007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E6" w:rsidRDefault="00990B26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923938" o:spid="_x0000_s2050" type="#_x0000_t75" style="position:absolute;margin-left:0;margin-top:0;width:1050pt;height:735pt;z-index:-251657216;mso-position-horizontal:center;mso-position-horizontal-relative:margin;mso-position-vertical:center;mso-position-vertical-relative:margin" o:allowincell="f">
          <v:imagedata r:id="rId1" o:title="z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E6" w:rsidRDefault="00990B26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923939" o:spid="_x0000_s2051" type="#_x0000_t75" style="position:absolute;margin-left:0;margin-top:0;width:1050pt;height:735pt;z-index:-251656192;mso-position-horizontal:center;mso-position-horizontal-relative:margin;mso-position-vertical:center;mso-position-vertical-relative:margin" o:allowincell="f">
          <v:imagedata r:id="rId1" o:title="z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AE6" w:rsidRDefault="00990B26">
    <w:pPr>
      <w:pStyle w:val="Koptekst"/>
    </w:pPr>
    <w:r>
      <w:rPr>
        <w:noProof/>
        <w:lang w:val="nl-NL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923937" o:spid="_x0000_s2049" type="#_x0000_t75" style="position:absolute;margin-left:0;margin-top:0;width:1050pt;height:735pt;z-index:-251658240;mso-position-horizontal:center;mso-position-horizontal-relative:margin;mso-position-vertical:center;mso-position-vertical-relative:margin" o:allowincell="f">
          <v:imagedata r:id="rId1" o:title="z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F2744"/>
    <w:multiLevelType w:val="hybridMultilevel"/>
    <w:tmpl w:val="1EE0FCDA"/>
    <w:lvl w:ilvl="0" w:tplc="B18241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B656E"/>
    <w:multiLevelType w:val="hybridMultilevel"/>
    <w:tmpl w:val="BFF0EA98"/>
    <w:lvl w:ilvl="0" w:tplc="A66AAF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69"/>
    <w:rsid w:val="00072D81"/>
    <w:rsid w:val="00075AE6"/>
    <w:rsid w:val="00086987"/>
    <w:rsid w:val="000B7976"/>
    <w:rsid w:val="001C4257"/>
    <w:rsid w:val="001F35C0"/>
    <w:rsid w:val="00325E82"/>
    <w:rsid w:val="00412449"/>
    <w:rsid w:val="0046281A"/>
    <w:rsid w:val="004748D7"/>
    <w:rsid w:val="00495304"/>
    <w:rsid w:val="004C490C"/>
    <w:rsid w:val="004C6CAE"/>
    <w:rsid w:val="00517597"/>
    <w:rsid w:val="005B54CA"/>
    <w:rsid w:val="005D45F9"/>
    <w:rsid w:val="005E62B4"/>
    <w:rsid w:val="00680420"/>
    <w:rsid w:val="006F2811"/>
    <w:rsid w:val="00715644"/>
    <w:rsid w:val="00715930"/>
    <w:rsid w:val="0074351B"/>
    <w:rsid w:val="007B26E7"/>
    <w:rsid w:val="007D643B"/>
    <w:rsid w:val="008A18AE"/>
    <w:rsid w:val="008A3BD3"/>
    <w:rsid w:val="008C5A69"/>
    <w:rsid w:val="008D72DB"/>
    <w:rsid w:val="0092154C"/>
    <w:rsid w:val="00923D88"/>
    <w:rsid w:val="00990B26"/>
    <w:rsid w:val="00A54486"/>
    <w:rsid w:val="00A9148E"/>
    <w:rsid w:val="00AB3775"/>
    <w:rsid w:val="00B41086"/>
    <w:rsid w:val="00BB4FD7"/>
    <w:rsid w:val="00BF00D4"/>
    <w:rsid w:val="00DB3C36"/>
    <w:rsid w:val="00DD1206"/>
    <w:rsid w:val="00DF031E"/>
    <w:rsid w:val="00E3432A"/>
    <w:rsid w:val="00F4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F8747F"/>
  <w15:chartTrackingRefBased/>
  <w15:docId w15:val="{7DF98430-CFD6-46C0-9D08-D1FF4615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D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Standaard"/>
    <w:uiPriority w:val="99"/>
    <w:rsid w:val="008D72DB"/>
    <w:pPr>
      <w:spacing w:after="0" w:line="240" w:lineRule="auto"/>
    </w:pPr>
    <w:rPr>
      <w:rFonts w:ascii="Calibri" w:hAnsi="Calibri" w:cs="Calibri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B3775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B3775"/>
    <w:rPr>
      <w:rFonts w:ascii="Calibri" w:hAnsi="Calibri" w:cstheme="minorBidi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FD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1244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7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5AE6"/>
  </w:style>
  <w:style w:type="paragraph" w:styleId="Voettekst">
    <w:name w:val="footer"/>
    <w:basedOn w:val="Standaard"/>
    <w:link w:val="VoettekstChar"/>
    <w:uiPriority w:val="99"/>
    <w:unhideWhenUsed/>
    <w:rsid w:val="00075A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5AE6"/>
  </w:style>
  <w:style w:type="character" w:styleId="Hyperlink">
    <w:name w:val="Hyperlink"/>
    <w:basedOn w:val="Standaardalinea-lettertype"/>
    <w:uiPriority w:val="99"/>
    <w:unhideWhenUsed/>
    <w:rsid w:val="00075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tiviteiten@bethani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FF534849</Template>
  <TotalTime>32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den Boer - Schipper</dc:creator>
  <cp:keywords/>
  <dc:description/>
  <cp:lastModifiedBy>Elise den Boer - Schipper</cp:lastModifiedBy>
  <cp:revision>8</cp:revision>
  <cp:lastPrinted>2019-07-08T07:23:00Z</cp:lastPrinted>
  <dcterms:created xsi:type="dcterms:W3CDTF">2019-07-11T14:23:00Z</dcterms:created>
  <dcterms:modified xsi:type="dcterms:W3CDTF">2019-07-16T14:58:00Z</dcterms:modified>
</cp:coreProperties>
</file>